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9985A" w14:textId="448FEE19" w:rsidR="006B17C7" w:rsidRPr="00B15594" w:rsidRDefault="00350E11" w:rsidP="00294FCF">
      <w:pPr>
        <w:rPr>
          <w:rStyle w:val="10"/>
          <w:b/>
          <w:color w:val="000000" w:themeColor="text1"/>
          <w:sz w:val="28"/>
          <w:szCs w:val="28"/>
          <w:lang w:val="uk-UA"/>
        </w:rPr>
      </w:pPr>
      <w:bookmarkStart w:id="0" w:name="_Toc91078968"/>
      <w:r w:rsidRPr="00B15594">
        <w:rPr>
          <w:rStyle w:val="10"/>
          <w:b/>
          <w:color w:val="000000" w:themeColor="text1"/>
          <w:sz w:val="28"/>
          <w:szCs w:val="28"/>
          <w:lang w:val="uk-UA"/>
        </w:rPr>
        <w:t>Для і</w:t>
      </w:r>
      <w:r w:rsidR="00192E53" w:rsidRPr="00B15594">
        <w:rPr>
          <w:rStyle w:val="10"/>
          <w:b/>
          <w:color w:val="000000" w:themeColor="text1"/>
          <w:sz w:val="28"/>
          <w:szCs w:val="28"/>
          <w:lang w:val="uk-UA"/>
        </w:rPr>
        <w:t>нтеграц</w:t>
      </w:r>
      <w:bookmarkEnd w:id="0"/>
      <w:r w:rsidR="003E75D5" w:rsidRPr="00B15594">
        <w:rPr>
          <w:rStyle w:val="10"/>
          <w:b/>
          <w:color w:val="000000" w:themeColor="text1"/>
          <w:sz w:val="28"/>
          <w:szCs w:val="28"/>
          <w:lang w:val="uk-UA"/>
        </w:rPr>
        <w:t>ії у веб. портал</w:t>
      </w: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  <w:id w:val="6328338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76A874" w14:textId="593F6344" w:rsidR="006B17C7" w:rsidRPr="00B15594" w:rsidRDefault="00F5684F">
          <w:pPr>
            <w:pStyle w:val="a5"/>
            <w:rPr>
              <w:color w:val="000000" w:themeColor="text1"/>
              <w:sz w:val="28"/>
              <w:szCs w:val="28"/>
              <w:lang w:val="uk-UA"/>
            </w:rPr>
          </w:pPr>
          <w:r w:rsidRPr="00B15594">
            <w:rPr>
              <w:color w:val="000000" w:themeColor="text1"/>
              <w:sz w:val="28"/>
              <w:szCs w:val="28"/>
              <w:lang w:val="uk-UA"/>
            </w:rPr>
            <w:t>Зміст</w:t>
          </w:r>
        </w:p>
        <w:p w14:paraId="25B21C15" w14:textId="4BA89DE2" w:rsidR="006B17C7" w:rsidRPr="00B15594" w:rsidRDefault="006B17C7">
          <w:pPr>
            <w:pStyle w:val="12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lang w:val="uk-UA"/>
            </w:rPr>
          </w:pPr>
          <w:r w:rsidRPr="00B15594">
            <w:rPr>
              <w:color w:val="000000" w:themeColor="text1"/>
              <w:lang w:val="uk-UA"/>
            </w:rPr>
            <w:fldChar w:fldCharType="begin"/>
          </w:r>
          <w:r w:rsidRPr="00B15594">
            <w:rPr>
              <w:color w:val="000000" w:themeColor="text1"/>
              <w:lang w:val="uk-UA"/>
            </w:rPr>
            <w:instrText xml:space="preserve"> TOC \o "1-3" \h \z \u </w:instrText>
          </w:r>
          <w:r w:rsidRPr="00B15594">
            <w:rPr>
              <w:color w:val="000000" w:themeColor="text1"/>
              <w:lang w:val="uk-UA"/>
            </w:rPr>
            <w:fldChar w:fldCharType="separate"/>
          </w:r>
          <w:hyperlink w:anchor="_Toc91078968" w:history="1">
            <w:r w:rsidR="009F49A5" w:rsidRPr="00B15594">
              <w:rPr>
                <w:rStyle w:val="a4"/>
                <w:noProof/>
                <w:color w:val="000000" w:themeColor="text1"/>
                <w:lang w:val="uk-UA"/>
              </w:rPr>
              <w:t>Для і</w:t>
            </w:r>
            <w:r w:rsidR="003E75D5" w:rsidRPr="00B15594">
              <w:rPr>
                <w:rStyle w:val="a4"/>
                <w:noProof/>
                <w:color w:val="000000" w:themeColor="text1"/>
                <w:lang w:val="uk-UA"/>
              </w:rPr>
              <w:t>нтеграції у</w:t>
            </w:r>
            <w:r w:rsidRPr="00B15594">
              <w:rPr>
                <w:rStyle w:val="a4"/>
                <w:noProof/>
                <w:color w:val="000000" w:themeColor="text1"/>
                <w:lang w:val="uk-UA"/>
              </w:rPr>
              <w:t xml:space="preserve"> веб.портал</w:t>
            </w:r>
            <w:r w:rsidRPr="00B15594">
              <w:rPr>
                <w:noProof/>
                <w:webHidden/>
                <w:color w:val="000000" w:themeColor="text1"/>
                <w:lang w:val="uk-UA"/>
              </w:rPr>
              <w:tab/>
            </w:r>
            <w:r w:rsidRPr="00B15594">
              <w:rPr>
                <w:noProof/>
                <w:webHidden/>
                <w:color w:val="000000" w:themeColor="text1"/>
                <w:lang w:val="uk-UA"/>
              </w:rPr>
              <w:fldChar w:fldCharType="begin"/>
            </w:r>
            <w:r w:rsidRPr="00B15594">
              <w:rPr>
                <w:noProof/>
                <w:webHidden/>
                <w:color w:val="000000" w:themeColor="text1"/>
                <w:lang w:val="uk-UA"/>
              </w:rPr>
              <w:instrText xml:space="preserve"> PAGEREF _Toc91078968 \h </w:instrText>
            </w:r>
            <w:r w:rsidRPr="00B15594">
              <w:rPr>
                <w:noProof/>
                <w:webHidden/>
                <w:color w:val="000000" w:themeColor="text1"/>
                <w:lang w:val="uk-UA"/>
              </w:rPr>
            </w:r>
            <w:r w:rsidRPr="00B15594">
              <w:rPr>
                <w:noProof/>
                <w:webHidden/>
                <w:color w:val="000000" w:themeColor="text1"/>
                <w:lang w:val="uk-UA"/>
              </w:rPr>
              <w:fldChar w:fldCharType="separate"/>
            </w:r>
            <w:r w:rsidRPr="00B15594">
              <w:rPr>
                <w:noProof/>
                <w:webHidden/>
                <w:color w:val="000000" w:themeColor="text1"/>
                <w:lang w:val="uk-UA"/>
              </w:rPr>
              <w:t>1</w:t>
            </w:r>
            <w:r w:rsidRPr="00B15594">
              <w:rPr>
                <w:noProof/>
                <w:webHidden/>
                <w:color w:val="000000" w:themeColor="text1"/>
                <w:lang w:val="uk-UA"/>
              </w:rPr>
              <w:fldChar w:fldCharType="end"/>
            </w:r>
          </w:hyperlink>
        </w:p>
        <w:p w14:paraId="3CEC0601" w14:textId="5E9E1F3D" w:rsidR="006B17C7" w:rsidRPr="00B15594" w:rsidRDefault="00B15594">
          <w:pPr>
            <w:pStyle w:val="12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lang w:val="uk-UA"/>
            </w:rPr>
          </w:pPr>
          <w:hyperlink w:anchor="_Toc91078969" w:history="1">
            <w:r w:rsidR="006B17C7" w:rsidRPr="00B15594">
              <w:rPr>
                <w:rStyle w:val="a4"/>
                <w:noProof/>
                <w:color w:val="000000" w:themeColor="text1"/>
                <w:lang w:val="uk-UA"/>
              </w:rPr>
              <w:t>1. С</w:t>
            </w:r>
            <w:r w:rsidR="003E75D5" w:rsidRPr="00B15594">
              <w:rPr>
                <w:rStyle w:val="a4"/>
                <w:noProof/>
                <w:color w:val="000000" w:themeColor="text1"/>
                <w:lang w:val="uk-UA"/>
              </w:rPr>
              <w:t>творюємо вікно</w:t>
            </w:r>
            <w:r w:rsidR="006B17C7" w:rsidRPr="00B15594">
              <w:rPr>
                <w:rStyle w:val="a4"/>
                <w:noProof/>
                <w:color w:val="000000" w:themeColor="text1"/>
                <w:lang w:val="uk-UA"/>
              </w:rPr>
              <w:t xml:space="preserve">, в </w:t>
            </w:r>
            <w:r w:rsidR="003E75D5" w:rsidRPr="00B15594">
              <w:rPr>
                <w:rStyle w:val="a4"/>
                <w:noProof/>
                <w:color w:val="000000" w:themeColor="text1"/>
                <w:lang w:val="uk-UA"/>
              </w:rPr>
              <w:t>якому запитуємо логін та</w:t>
            </w:r>
            <w:r w:rsidR="006B17C7" w:rsidRPr="00B15594">
              <w:rPr>
                <w:rStyle w:val="a4"/>
                <w:noProof/>
                <w:color w:val="000000" w:themeColor="text1"/>
                <w:lang w:val="uk-UA"/>
              </w:rPr>
              <w:t xml:space="preserve"> пароль </w:t>
            </w:r>
            <w:r w:rsidR="003E75D5" w:rsidRPr="00B15594">
              <w:rPr>
                <w:rStyle w:val="a4"/>
                <w:noProof/>
                <w:color w:val="000000" w:themeColor="text1"/>
                <w:lang w:val="uk-UA"/>
              </w:rPr>
              <w:t>користувача</w:t>
            </w:r>
            <w:r w:rsidR="006B17C7" w:rsidRPr="00B15594">
              <w:rPr>
                <w:rStyle w:val="a4"/>
                <w:noProof/>
                <w:color w:val="000000" w:themeColor="text1"/>
                <w:lang w:val="uk-UA"/>
              </w:rPr>
              <w:t>.</w:t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tab/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fldChar w:fldCharType="begin"/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instrText xml:space="preserve"> PAGEREF _Toc91078969 \h </w:instrText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fldChar w:fldCharType="separate"/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t>1</w:t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fldChar w:fldCharType="end"/>
            </w:r>
          </w:hyperlink>
        </w:p>
        <w:p w14:paraId="45AF2CEE" w14:textId="4583073B" w:rsidR="006B17C7" w:rsidRPr="00B15594" w:rsidRDefault="00B15594">
          <w:pPr>
            <w:pStyle w:val="12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lang w:val="uk-UA"/>
            </w:rPr>
          </w:pPr>
          <w:hyperlink w:anchor="_Toc91078970" w:history="1">
            <w:r w:rsidR="006B17C7" w:rsidRPr="00B15594">
              <w:rPr>
                <w:rStyle w:val="a4"/>
                <w:noProof/>
                <w:color w:val="000000" w:themeColor="text1"/>
                <w:lang w:val="uk-UA"/>
              </w:rPr>
              <w:t>2. П</w:t>
            </w:r>
            <w:r w:rsidR="003E75D5" w:rsidRPr="00B15594">
              <w:rPr>
                <w:rStyle w:val="a4"/>
                <w:noProof/>
                <w:color w:val="000000" w:themeColor="text1"/>
                <w:lang w:val="uk-UA"/>
              </w:rPr>
              <w:t>ідписання документу</w:t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tab/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fldChar w:fldCharType="begin"/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instrText xml:space="preserve"> PAGEREF _Toc91078970 \h </w:instrText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fldChar w:fldCharType="separate"/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t>3</w:t>
            </w:r>
            <w:r w:rsidR="006B17C7" w:rsidRPr="00B15594">
              <w:rPr>
                <w:noProof/>
                <w:webHidden/>
                <w:color w:val="000000" w:themeColor="text1"/>
                <w:lang w:val="uk-UA"/>
              </w:rPr>
              <w:fldChar w:fldCharType="end"/>
            </w:r>
          </w:hyperlink>
        </w:p>
        <w:p w14:paraId="2329305A" w14:textId="6C5B74C2" w:rsidR="006B17C7" w:rsidRPr="00B15594" w:rsidRDefault="006B17C7">
          <w:pPr>
            <w:rPr>
              <w:color w:val="000000" w:themeColor="text1"/>
              <w:lang w:val="uk-UA"/>
            </w:rPr>
          </w:pPr>
          <w:r w:rsidRPr="00B15594">
            <w:rPr>
              <w:b/>
              <w:bCs/>
              <w:noProof/>
              <w:color w:val="000000" w:themeColor="text1"/>
              <w:lang w:val="uk-UA"/>
            </w:rPr>
            <w:fldChar w:fldCharType="end"/>
          </w:r>
        </w:p>
      </w:sdtContent>
    </w:sdt>
    <w:p w14:paraId="0ADFA52A" w14:textId="1B7FF1AD" w:rsidR="00AF77F6" w:rsidRPr="00B15594" w:rsidRDefault="00192E53" w:rsidP="00294FCF">
      <w:pPr>
        <w:rPr>
          <w:color w:val="000000" w:themeColor="text1"/>
          <w:lang w:val="uk-UA"/>
        </w:rPr>
      </w:pPr>
      <w:r w:rsidRPr="00B15594">
        <w:rPr>
          <w:color w:val="000000" w:themeColor="text1"/>
          <w:lang w:val="uk-UA"/>
        </w:rPr>
        <w:br/>
      </w:r>
      <w:bookmarkStart w:id="1" w:name="_Toc91078969"/>
      <w:r w:rsidRPr="00B15594">
        <w:rPr>
          <w:rStyle w:val="10"/>
          <w:b/>
          <w:color w:val="000000" w:themeColor="text1"/>
          <w:sz w:val="28"/>
          <w:szCs w:val="28"/>
          <w:lang w:val="uk-UA"/>
        </w:rPr>
        <w:t xml:space="preserve">1. </w:t>
      </w:r>
      <w:r w:rsidR="00FA7BEA" w:rsidRPr="00B15594">
        <w:rPr>
          <w:rStyle w:val="10"/>
          <w:b/>
          <w:color w:val="000000" w:themeColor="text1"/>
          <w:sz w:val="28"/>
          <w:szCs w:val="28"/>
          <w:lang w:val="uk-UA"/>
        </w:rPr>
        <w:t>Створюємо вікно, в якому запитуємо логін та пароль користувача.</w:t>
      </w:r>
      <w:bookmarkEnd w:id="1"/>
      <w:r w:rsidR="00FA7BEA" w:rsidRPr="00B15594">
        <w:rPr>
          <w:color w:val="000000" w:themeColor="text1"/>
          <w:lang w:val="uk-UA"/>
        </w:rPr>
        <w:t xml:space="preserve"> </w:t>
      </w:r>
      <w:r w:rsidRPr="00B15594">
        <w:rPr>
          <w:color w:val="000000" w:themeColor="text1"/>
          <w:lang w:val="uk-UA"/>
        </w:rPr>
        <w:br/>
      </w:r>
      <w:r w:rsidR="00FA7BEA" w:rsidRPr="00B15594">
        <w:rPr>
          <w:color w:val="000000" w:themeColor="text1"/>
          <w:lang w:val="uk-UA"/>
        </w:rPr>
        <w:t>Отриманий логін та пароль передаємо у метод</w:t>
      </w:r>
      <w:r w:rsidRPr="00B15594">
        <w:rPr>
          <w:color w:val="000000" w:themeColor="text1"/>
          <w:lang w:val="uk-UA"/>
        </w:rPr>
        <w:t xml:space="preserve"> </w:t>
      </w:r>
      <w:r w:rsidRPr="00B15594">
        <w:rPr>
          <w:color w:val="000000" w:themeColor="text1"/>
          <w:lang w:val="uk-UA"/>
        </w:rPr>
        <w:br/>
        <w:t>/</w:t>
      </w:r>
      <w:proofErr w:type="spellStart"/>
      <w:r w:rsidRPr="00B15594">
        <w:rPr>
          <w:color w:val="000000" w:themeColor="text1"/>
          <w:lang w:val="uk-UA"/>
        </w:rPr>
        <w:t>api</w:t>
      </w:r>
      <w:proofErr w:type="spellEnd"/>
      <w:r w:rsidRPr="00B15594">
        <w:rPr>
          <w:color w:val="000000" w:themeColor="text1"/>
          <w:lang w:val="uk-UA"/>
        </w:rPr>
        <w:t>/v1/{</w:t>
      </w:r>
      <w:proofErr w:type="spellStart"/>
      <w:r w:rsidRPr="00B15594">
        <w:rPr>
          <w:color w:val="000000" w:themeColor="text1"/>
          <w:lang w:val="uk-UA"/>
        </w:rPr>
        <w:t>clientId</w:t>
      </w:r>
      <w:proofErr w:type="spellEnd"/>
      <w:r w:rsidRPr="00B15594">
        <w:rPr>
          <w:color w:val="000000" w:themeColor="text1"/>
          <w:lang w:val="uk-UA"/>
        </w:rPr>
        <w:t>}/</w:t>
      </w:r>
      <w:proofErr w:type="spellStart"/>
      <w:r w:rsidRPr="00B15594">
        <w:rPr>
          <w:color w:val="000000" w:themeColor="text1"/>
          <w:lang w:val="uk-UA"/>
        </w:rPr>
        <w:t>auth</w:t>
      </w:r>
      <w:proofErr w:type="spellEnd"/>
      <w:r w:rsidRPr="00B15594">
        <w:rPr>
          <w:color w:val="000000" w:themeColor="text1"/>
          <w:lang w:val="uk-UA"/>
        </w:rPr>
        <w:t>/</w:t>
      </w:r>
      <w:proofErr w:type="spellStart"/>
      <w:r w:rsidRPr="00B15594">
        <w:rPr>
          <w:color w:val="000000" w:themeColor="text1"/>
          <w:lang w:val="uk-UA"/>
        </w:rPr>
        <w:t>login</w:t>
      </w:r>
      <w:proofErr w:type="spellEnd"/>
    </w:p>
    <w:p w14:paraId="57D43CA8" w14:textId="0F8ACAEA" w:rsidR="00192E53" w:rsidRPr="00B15594" w:rsidRDefault="00FA7BEA" w:rsidP="006B17C7">
      <w:pPr>
        <w:spacing w:line="240" w:lineRule="auto"/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color w:val="000000" w:themeColor="text1"/>
          <w:lang w:val="uk-UA"/>
        </w:rPr>
        <w:t>Метод може повернути помилку</w:t>
      </w:r>
      <w:r w:rsidR="00192E53" w:rsidRPr="00B15594">
        <w:rPr>
          <w:color w:val="000000" w:themeColor="text1"/>
          <w:lang w:val="uk-UA"/>
        </w:rPr>
        <w:t xml:space="preserve">, </w:t>
      </w:r>
      <w:r w:rsidR="00192E53" w:rsidRPr="00B15594">
        <w:rPr>
          <w:color w:val="000000" w:themeColor="text1"/>
          <w:lang w:val="uk-UA"/>
        </w:rPr>
        <w:br/>
      </w:r>
      <w:r w:rsidR="00192E53" w:rsidRPr="00B15594">
        <w:rPr>
          <w:i/>
          <w:iCs/>
          <w:color w:val="000000" w:themeColor="text1"/>
          <w:sz w:val="18"/>
          <w:szCs w:val="18"/>
          <w:lang w:val="uk-UA"/>
        </w:rPr>
        <w:t>{</w:t>
      </w:r>
    </w:p>
    <w:p w14:paraId="0427CC0E" w14:textId="77777777" w:rsidR="00192E53" w:rsidRPr="00B15594" w:rsidRDefault="00192E53" w:rsidP="006B17C7">
      <w:pPr>
        <w:spacing w:line="240" w:lineRule="auto"/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Code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Authorize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",</w:t>
      </w:r>
    </w:p>
    <w:p w14:paraId="05CBF275" w14:textId="77777777" w:rsidR="00192E53" w:rsidRPr="00B15594" w:rsidRDefault="00192E53" w:rsidP="006B17C7">
      <w:pPr>
        <w:spacing w:line="240" w:lineRule="auto"/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CodeNumber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4,</w:t>
      </w:r>
    </w:p>
    <w:p w14:paraId="7C211CE9" w14:textId="77777777" w:rsidR="00192E53" w:rsidRPr="00B15594" w:rsidRDefault="00192E53" w:rsidP="006B17C7">
      <w:pPr>
        <w:spacing w:line="240" w:lineRule="auto"/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DetailCode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TwoFactorRequired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",</w:t>
      </w:r>
    </w:p>
    <w:p w14:paraId="1D5F0F82" w14:textId="77777777" w:rsidR="00192E53" w:rsidRPr="00B15594" w:rsidRDefault="00192E53" w:rsidP="006B17C7">
      <w:pPr>
        <w:spacing w:line="240" w:lineRule="auto"/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DetailCodeNumber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1005,</w:t>
      </w:r>
    </w:p>
    <w:p w14:paraId="62E2A140" w14:textId="77777777" w:rsidR="00192E53" w:rsidRPr="00B15594" w:rsidRDefault="00192E53" w:rsidP="006B17C7">
      <w:pPr>
        <w:spacing w:line="240" w:lineRule="auto"/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Message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": "Введіть код 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двофакторної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автентифікації",</w:t>
      </w:r>
    </w:p>
    <w:p w14:paraId="2B5108D7" w14:textId="77777777" w:rsidR="00192E53" w:rsidRPr="00B15594" w:rsidRDefault="00192E53" w:rsidP="006B17C7">
      <w:pPr>
        <w:spacing w:line="240" w:lineRule="auto"/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Source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DepositSign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</w:t>
      </w:r>
    </w:p>
    <w:p w14:paraId="2904C2C1" w14:textId="659E24CD" w:rsidR="00192E53" w:rsidRPr="00B15594" w:rsidRDefault="00192E53" w:rsidP="006B17C7">
      <w:pPr>
        <w:spacing w:line="240" w:lineRule="auto"/>
        <w:rPr>
          <w:i/>
          <w:iCs/>
          <w:color w:val="000000" w:themeColor="text1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>}</w:t>
      </w:r>
      <w:r w:rsidRPr="00B15594">
        <w:rPr>
          <w:color w:val="000000" w:themeColor="text1"/>
          <w:lang w:val="uk-UA"/>
        </w:rPr>
        <w:br/>
      </w:r>
      <w:r w:rsidR="002D557D" w:rsidRPr="00B15594">
        <w:rPr>
          <w:color w:val="000000" w:themeColor="text1"/>
          <w:lang w:val="uk-UA"/>
        </w:rPr>
        <w:t xml:space="preserve">Це означає, що у користувача активовано другий фактор. При такій помилці вікно має відобразити додаткове поле введення для коду другого </w:t>
      </w:r>
      <w:r w:rsidR="00B15594" w:rsidRPr="00B15594">
        <w:rPr>
          <w:color w:val="000000" w:themeColor="text1"/>
          <w:lang w:val="uk-UA"/>
        </w:rPr>
        <w:t>фактору</w:t>
      </w:r>
      <w:r w:rsidR="00BF5335" w:rsidRPr="00B15594">
        <w:rPr>
          <w:color w:val="000000" w:themeColor="text1"/>
          <w:lang w:val="uk-UA"/>
        </w:rPr>
        <w:t>. Користувач</w:t>
      </w:r>
      <w:r w:rsidR="008A66B8" w:rsidRPr="00B15594">
        <w:rPr>
          <w:color w:val="000000" w:themeColor="text1"/>
          <w:lang w:val="uk-UA"/>
        </w:rPr>
        <w:t>у</w:t>
      </w:r>
      <w:r w:rsidR="00BF5335" w:rsidRPr="00B15594">
        <w:rPr>
          <w:color w:val="000000" w:themeColor="text1"/>
          <w:lang w:val="uk-UA"/>
        </w:rPr>
        <w:t xml:space="preserve"> цей код прийде у</w:t>
      </w:r>
      <w:r w:rsidR="002D557D" w:rsidRPr="00B15594">
        <w:rPr>
          <w:color w:val="000000" w:themeColor="text1"/>
          <w:lang w:val="uk-UA"/>
        </w:rPr>
        <w:t xml:space="preserve"> мобільний додаток </w:t>
      </w:r>
      <w:r w:rsidR="00A2710D" w:rsidRPr="00B15594">
        <w:rPr>
          <w:color w:val="000000" w:themeColor="text1"/>
          <w:lang w:val="uk-UA"/>
        </w:rPr>
        <w:t>D</w:t>
      </w:r>
      <w:r w:rsidR="00F5684F" w:rsidRPr="00B15594">
        <w:rPr>
          <w:color w:val="000000" w:themeColor="text1"/>
          <w:lang w:val="uk-UA"/>
        </w:rPr>
        <w:t>epositSign</w:t>
      </w:r>
      <w:r w:rsidR="00A2710D" w:rsidRPr="00B15594">
        <w:rPr>
          <w:color w:val="000000" w:themeColor="text1"/>
          <w:lang w:val="uk-UA"/>
        </w:rPr>
        <w:br/>
      </w:r>
      <w:r w:rsidR="00DD66B5" w:rsidRPr="00B15594">
        <w:rPr>
          <w:color w:val="000000" w:themeColor="text1"/>
          <w:lang w:val="uk-UA"/>
        </w:rPr>
        <w:t>Отриман</w:t>
      </w:r>
      <w:r w:rsidR="002D557D" w:rsidRPr="00B15594">
        <w:rPr>
          <w:color w:val="000000" w:themeColor="text1"/>
          <w:lang w:val="uk-UA"/>
        </w:rPr>
        <w:t xml:space="preserve">им кодом, необхідно зашифрувати пароль та ще раз викликати метод </w:t>
      </w:r>
      <w:r w:rsidR="00A2710D" w:rsidRPr="00B15594">
        <w:rPr>
          <w:color w:val="000000" w:themeColor="text1"/>
          <w:lang w:val="uk-UA"/>
        </w:rPr>
        <w:br/>
        <w:t>/api/v1/{clientId}/auth/login</w:t>
      </w:r>
      <w:r w:rsidR="00A2710D" w:rsidRPr="00B15594">
        <w:rPr>
          <w:color w:val="000000" w:themeColor="text1"/>
          <w:lang w:val="uk-UA"/>
        </w:rPr>
        <w:br/>
        <w:t>Ш</w:t>
      </w:r>
      <w:r w:rsidR="002D557D" w:rsidRPr="00B15594">
        <w:rPr>
          <w:color w:val="000000" w:themeColor="text1"/>
          <w:lang w:val="uk-UA"/>
        </w:rPr>
        <w:t>ифрування</w:t>
      </w:r>
      <w:r w:rsidR="00A2710D" w:rsidRPr="00B15594">
        <w:rPr>
          <w:color w:val="000000" w:themeColor="text1"/>
          <w:lang w:val="uk-UA"/>
        </w:rPr>
        <w:t xml:space="preserve">, </w:t>
      </w:r>
      <w:r w:rsidR="00DD66B5" w:rsidRPr="00B15594">
        <w:rPr>
          <w:color w:val="000000" w:themeColor="text1"/>
          <w:lang w:val="uk-UA"/>
        </w:rPr>
        <w:t>та прикл</w:t>
      </w:r>
      <w:r w:rsidR="002D557D" w:rsidRPr="00B15594">
        <w:rPr>
          <w:color w:val="000000" w:themeColor="text1"/>
          <w:lang w:val="uk-UA"/>
        </w:rPr>
        <w:t>ади є</w:t>
      </w:r>
      <w:r w:rsidR="00A2710D" w:rsidRPr="00B15594">
        <w:rPr>
          <w:color w:val="000000" w:themeColor="text1"/>
          <w:lang w:val="uk-UA"/>
        </w:rPr>
        <w:t xml:space="preserve"> на </w:t>
      </w:r>
      <w:hyperlink r:id="rId6" w:history="1">
        <w:r w:rsidR="00A2710D" w:rsidRPr="00B15594">
          <w:rPr>
            <w:rStyle w:val="a4"/>
            <w:color w:val="000000" w:themeColor="text1"/>
            <w:lang w:val="uk-UA"/>
          </w:rPr>
          <w:t>https://depositsign.com/swagger-api-doc/index.html</w:t>
        </w:r>
      </w:hyperlink>
      <w:r w:rsidR="002D557D" w:rsidRPr="00B15594">
        <w:rPr>
          <w:color w:val="000000" w:themeColor="text1"/>
          <w:lang w:val="uk-UA"/>
        </w:rPr>
        <w:t xml:space="preserve"> у секції</w:t>
      </w:r>
      <w:r w:rsidR="00A2710D" w:rsidRPr="00B15594">
        <w:rPr>
          <w:color w:val="000000" w:themeColor="text1"/>
          <w:lang w:val="uk-UA"/>
        </w:rPr>
        <w:t xml:space="preserve"> </w:t>
      </w:r>
      <w:r w:rsidR="00A2710D" w:rsidRPr="00B15594">
        <w:rPr>
          <w:color w:val="000000" w:themeColor="text1"/>
          <w:lang w:val="uk-UA"/>
        </w:rPr>
        <w:br/>
      </w:r>
      <w:r w:rsidR="00A2710D" w:rsidRPr="00B15594">
        <w:rPr>
          <w:i/>
          <w:iCs/>
          <w:color w:val="000000" w:themeColor="text1"/>
          <w:lang w:val="uk-UA"/>
        </w:rPr>
        <w:t>Public RSA key for password encryption:</w:t>
      </w:r>
    </w:p>
    <w:p w14:paraId="294CF482" w14:textId="084CF2ED" w:rsidR="00A2710D" w:rsidRPr="00B15594" w:rsidRDefault="00A2710D" w:rsidP="00192E53">
      <w:pPr>
        <w:rPr>
          <w:i/>
          <w:iCs/>
          <w:color w:val="000000" w:themeColor="text1"/>
          <w:lang w:val="uk-UA"/>
        </w:rPr>
      </w:pPr>
    </w:p>
    <w:p w14:paraId="657C9F95" w14:textId="0561BE40" w:rsidR="00A2710D" w:rsidRPr="00B15594" w:rsidRDefault="00C063B5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color w:val="000000" w:themeColor="text1"/>
          <w:lang w:val="uk-UA"/>
        </w:rPr>
        <w:t>У разі вдалої авторизації</w:t>
      </w:r>
      <w:r w:rsidR="00A2710D" w:rsidRPr="00B15594">
        <w:rPr>
          <w:color w:val="000000" w:themeColor="text1"/>
          <w:lang w:val="uk-UA"/>
        </w:rPr>
        <w:t xml:space="preserve">, метод login </w:t>
      </w:r>
      <w:r w:rsidRPr="00B15594">
        <w:rPr>
          <w:color w:val="000000" w:themeColor="text1"/>
          <w:lang w:val="uk-UA"/>
        </w:rPr>
        <w:t>поверне</w:t>
      </w:r>
      <w:r w:rsidR="00A2710D" w:rsidRPr="00B15594">
        <w:rPr>
          <w:color w:val="000000" w:themeColor="text1"/>
          <w:lang w:val="uk-UA"/>
        </w:rPr>
        <w:t xml:space="preserve"> json структуру:</w:t>
      </w:r>
      <w:r w:rsidR="00A2710D" w:rsidRPr="00B15594">
        <w:rPr>
          <w:color w:val="000000" w:themeColor="text1"/>
          <w:lang w:val="uk-UA"/>
        </w:rPr>
        <w:br/>
      </w:r>
      <w:r w:rsidR="00A2710D" w:rsidRPr="00B15594">
        <w:rPr>
          <w:color w:val="000000" w:themeColor="text1"/>
          <w:lang w:val="uk-UA"/>
        </w:rPr>
        <w:br/>
      </w:r>
      <w:r w:rsidR="00A2710D" w:rsidRPr="00B15594">
        <w:rPr>
          <w:i/>
          <w:iCs/>
          <w:color w:val="000000" w:themeColor="text1"/>
          <w:sz w:val="16"/>
          <w:szCs w:val="16"/>
          <w:lang w:val="uk-UA"/>
        </w:rPr>
        <w:t>{</w:t>
      </w:r>
    </w:p>
    <w:p w14:paraId="7903165B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"Token": "string",</w:t>
      </w:r>
    </w:p>
    <w:p w14:paraId="067D8B3C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"KeysInfo": [</w:t>
      </w:r>
    </w:p>
    <w:p w14:paraId="19533F1C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{</w:t>
      </w:r>
    </w:p>
    <w:p w14:paraId="29A8E57F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KeyName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4F79082F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IsRegistrationAdministratorKey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": 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true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,</w:t>
      </w:r>
    </w:p>
    <w:p w14:paraId="713BE51D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IsVerifierKey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": 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true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,</w:t>
      </w:r>
    </w:p>
    <w:p w14:paraId="21D174E9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CertificatesInformation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[</w:t>
      </w:r>
    </w:p>
    <w:p w14:paraId="7B7ECD5B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lastRenderedPageBreak/>
        <w:t xml:space="preserve">        {</w:t>
      </w:r>
    </w:p>
    <w:p w14:paraId="4A991D89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ExpireDate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"2021-12-22T13:14:37.569Z",</w:t>
      </w:r>
    </w:p>
    <w:p w14:paraId="6F0EE5D0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StartDate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"2021-12-22T13:14:37.569Z",</w:t>
      </w:r>
    </w:p>
    <w:p w14:paraId="29933C9F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CertificateBinary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10897482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KeyUsage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0447636A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Thumbprint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41BD9839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Edrpou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21859DD2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Drfo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1E045656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FullName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2770DAF0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OrgUnit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2F8BFDC8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Org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2893BE45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Address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46F72406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Phone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122DD48C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EMail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033FB496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SubjectTitle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3DFF9B09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Issuer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11EB791F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IssuerCN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1192645E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Serial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38213647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ExtKeyUsage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6D2C0A3F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Upn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",</w:t>
      </w:r>
    </w:p>
    <w:p w14:paraId="4D920587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PowerCert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": 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true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,</w:t>
      </w:r>
    </w:p>
    <w:p w14:paraId="75EAE295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"QSCD": 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true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,</w:t>
      </w:r>
    </w:p>
    <w:p w14:paraId="4F036677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 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CommonName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6"/>
          <w:szCs w:val="16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6"/>
          <w:szCs w:val="16"/>
          <w:lang w:val="uk-UA"/>
        </w:rPr>
        <w:t>"</w:t>
      </w:r>
    </w:p>
    <w:p w14:paraId="507EB247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  }</w:t>
      </w:r>
    </w:p>
    <w:p w14:paraId="278A3FD6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  ]</w:t>
      </w:r>
    </w:p>
    <w:p w14:paraId="7DBFB9BF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  }</w:t>
      </w:r>
    </w:p>
    <w:p w14:paraId="3F45DFC1" w14:textId="77777777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 xml:space="preserve">  ]</w:t>
      </w:r>
    </w:p>
    <w:p w14:paraId="0ED46DA4" w14:textId="2D4204E2" w:rsidR="00A2710D" w:rsidRPr="00B15594" w:rsidRDefault="00A2710D" w:rsidP="00A2710D">
      <w:pPr>
        <w:spacing w:line="240" w:lineRule="auto"/>
        <w:rPr>
          <w:i/>
          <w:iCs/>
          <w:color w:val="000000" w:themeColor="text1"/>
          <w:sz w:val="16"/>
          <w:szCs w:val="16"/>
          <w:lang w:val="uk-UA"/>
        </w:rPr>
      </w:pPr>
      <w:r w:rsidRPr="00B15594">
        <w:rPr>
          <w:i/>
          <w:iCs/>
          <w:color w:val="000000" w:themeColor="text1"/>
          <w:sz w:val="16"/>
          <w:szCs w:val="16"/>
          <w:lang w:val="uk-UA"/>
        </w:rPr>
        <w:t>}</w:t>
      </w:r>
    </w:p>
    <w:p w14:paraId="4F268B13" w14:textId="28CB56AE" w:rsidR="00A2710D" w:rsidRPr="00B15594" w:rsidRDefault="00A2710D" w:rsidP="006B17C7">
      <w:pPr>
        <w:pStyle w:val="a3"/>
        <w:numPr>
          <w:ilvl w:val="0"/>
          <w:numId w:val="2"/>
        </w:numPr>
        <w:rPr>
          <w:color w:val="000000" w:themeColor="text1"/>
          <w:lang w:val="uk-UA"/>
        </w:rPr>
      </w:pPr>
      <w:r w:rsidRPr="00B15594">
        <w:rPr>
          <w:color w:val="000000" w:themeColor="text1"/>
          <w:lang w:val="uk-UA"/>
        </w:rPr>
        <w:t xml:space="preserve">Нам тут </w:t>
      </w:r>
      <w:r w:rsidR="00DD66B5" w:rsidRPr="00B15594">
        <w:rPr>
          <w:color w:val="000000" w:themeColor="text1"/>
          <w:lang w:val="uk-UA"/>
        </w:rPr>
        <w:t>цікаві декілька речей</w:t>
      </w:r>
      <w:r w:rsidR="006B17C7" w:rsidRPr="00B15594">
        <w:rPr>
          <w:color w:val="000000" w:themeColor="text1"/>
          <w:lang w:val="uk-UA"/>
        </w:rPr>
        <w:t>:</w:t>
      </w:r>
      <w:r w:rsidRPr="00B15594">
        <w:rPr>
          <w:color w:val="000000" w:themeColor="text1"/>
          <w:lang w:val="uk-UA"/>
        </w:rPr>
        <w:br/>
        <w:t xml:space="preserve">Token – </w:t>
      </w:r>
      <w:r w:rsidR="00DD66B5" w:rsidRPr="00B15594">
        <w:rPr>
          <w:color w:val="000000" w:themeColor="text1"/>
          <w:lang w:val="uk-UA"/>
        </w:rPr>
        <w:t>це токен, який необхідно буде передавати при виклику методів підписан</w:t>
      </w:r>
      <w:r w:rsidR="00080E21" w:rsidRPr="00B15594">
        <w:rPr>
          <w:color w:val="000000" w:themeColor="text1"/>
          <w:lang w:val="uk-UA"/>
        </w:rPr>
        <w:t>н</w:t>
      </w:r>
      <w:r w:rsidR="00DD66B5" w:rsidRPr="00B15594">
        <w:rPr>
          <w:color w:val="000000" w:themeColor="text1"/>
          <w:lang w:val="uk-UA"/>
        </w:rPr>
        <w:t xml:space="preserve">я </w:t>
      </w:r>
      <w:r w:rsidR="008A66B8" w:rsidRPr="00B15594">
        <w:rPr>
          <w:color w:val="000000" w:themeColor="text1"/>
          <w:lang w:val="uk-UA"/>
        </w:rPr>
        <w:t>та інше</w:t>
      </w:r>
      <w:r w:rsidRPr="00B15594">
        <w:rPr>
          <w:color w:val="000000" w:themeColor="text1"/>
          <w:lang w:val="uk-UA"/>
        </w:rPr>
        <w:t xml:space="preserve">. </w:t>
      </w:r>
      <w:r w:rsidR="00DD66B5" w:rsidRPr="00B15594">
        <w:rPr>
          <w:color w:val="000000" w:themeColor="text1"/>
          <w:lang w:val="uk-UA"/>
        </w:rPr>
        <w:t xml:space="preserve">Приклад як це робити, можна переглянути </w:t>
      </w:r>
      <w:r w:rsidRPr="00B15594">
        <w:rPr>
          <w:color w:val="000000" w:themeColor="text1"/>
          <w:lang w:val="uk-UA"/>
        </w:rPr>
        <w:t xml:space="preserve">на </w:t>
      </w:r>
      <w:hyperlink r:id="rId7" w:history="1">
        <w:r w:rsidRPr="00B15594">
          <w:rPr>
            <w:rStyle w:val="a4"/>
            <w:color w:val="000000" w:themeColor="text1"/>
            <w:lang w:val="uk-UA"/>
          </w:rPr>
          <w:t>https://depositsign.com/swagger-api-doc/index.html</w:t>
        </w:r>
      </w:hyperlink>
      <w:r w:rsidRPr="00B15594">
        <w:rPr>
          <w:color w:val="000000" w:themeColor="text1"/>
          <w:lang w:val="uk-UA"/>
        </w:rPr>
        <w:t xml:space="preserve"> </w:t>
      </w:r>
      <w:r w:rsidR="00DD66B5" w:rsidRPr="00B15594">
        <w:rPr>
          <w:color w:val="000000" w:themeColor="text1"/>
          <w:lang w:val="uk-UA"/>
        </w:rPr>
        <w:t xml:space="preserve">у секції </w:t>
      </w:r>
      <w:r w:rsidRPr="00B15594">
        <w:rPr>
          <w:color w:val="000000" w:themeColor="text1"/>
          <w:lang w:val="uk-UA"/>
        </w:rPr>
        <w:t xml:space="preserve">Postman colection: - там </w:t>
      </w:r>
      <w:r w:rsidR="00DD66B5" w:rsidRPr="00B15594">
        <w:rPr>
          <w:color w:val="000000" w:themeColor="text1"/>
          <w:lang w:val="uk-UA"/>
        </w:rPr>
        <w:t>власне посилання на колекцію постмену</w:t>
      </w:r>
      <w:r w:rsidR="006B17C7" w:rsidRPr="00B15594">
        <w:rPr>
          <w:color w:val="000000" w:themeColor="text1"/>
          <w:lang w:val="uk-UA"/>
        </w:rPr>
        <w:t xml:space="preserve"> </w:t>
      </w:r>
      <w:r w:rsidR="00DD66B5" w:rsidRPr="00B15594">
        <w:rPr>
          <w:color w:val="000000" w:themeColor="text1"/>
          <w:lang w:val="uk-UA"/>
        </w:rPr>
        <w:t>з прикладами</w:t>
      </w:r>
      <w:r w:rsidR="006B17C7" w:rsidRPr="00B15594">
        <w:rPr>
          <w:color w:val="000000" w:themeColor="text1"/>
          <w:lang w:val="uk-UA"/>
        </w:rPr>
        <w:t>.</w:t>
      </w:r>
    </w:p>
    <w:p w14:paraId="0A6B40F2" w14:textId="58C22CC3" w:rsidR="006B17C7" w:rsidRPr="00B15594" w:rsidRDefault="006B17C7" w:rsidP="00BB5320">
      <w:pPr>
        <w:pStyle w:val="a3"/>
        <w:numPr>
          <w:ilvl w:val="0"/>
          <w:numId w:val="2"/>
        </w:numPr>
        <w:rPr>
          <w:color w:val="000000" w:themeColor="text1"/>
          <w:lang w:val="uk-UA"/>
        </w:rPr>
      </w:pPr>
      <w:r w:rsidRPr="00B15594">
        <w:rPr>
          <w:color w:val="000000" w:themeColor="text1"/>
          <w:lang w:val="uk-UA"/>
        </w:rPr>
        <w:t>Список KeysInfo –</w:t>
      </w:r>
      <w:r w:rsidR="00BB5320" w:rsidRPr="00B15594">
        <w:rPr>
          <w:color w:val="000000" w:themeColor="text1"/>
          <w:lang w:val="uk-UA"/>
        </w:rPr>
        <w:t>– це список ключів та опис їх сертифікатів, який потрібно відобразити користувач</w:t>
      </w:r>
      <w:r w:rsidR="008A66B8" w:rsidRPr="00B15594">
        <w:rPr>
          <w:color w:val="000000" w:themeColor="text1"/>
          <w:lang w:val="uk-UA"/>
        </w:rPr>
        <w:t>у</w:t>
      </w:r>
      <w:r w:rsidR="00BB5320" w:rsidRPr="00B15594">
        <w:rPr>
          <w:color w:val="000000" w:themeColor="text1"/>
          <w:lang w:val="uk-UA"/>
        </w:rPr>
        <w:t xml:space="preserve"> для вибору (вибір для дії – скажімо підписання). Після вибору користувача нам потрібно запам'ятати</w:t>
      </w:r>
      <w:r w:rsidRPr="00B15594">
        <w:rPr>
          <w:color w:val="000000" w:themeColor="text1"/>
          <w:lang w:val="uk-UA"/>
        </w:rPr>
        <w:t xml:space="preserve"> KeyName, </w:t>
      </w:r>
      <w:r w:rsidR="00BB5320" w:rsidRPr="00B15594">
        <w:rPr>
          <w:color w:val="000000" w:themeColor="text1"/>
          <w:lang w:val="uk-UA"/>
        </w:rPr>
        <w:t>його потрібно буде передавати у потрібний метод (підписання)</w:t>
      </w:r>
      <w:r w:rsidR="003C459B" w:rsidRPr="00B15594">
        <w:rPr>
          <w:color w:val="000000" w:themeColor="text1"/>
          <w:lang w:val="uk-UA"/>
        </w:rPr>
        <w:t>.</w:t>
      </w:r>
      <w:r w:rsidRPr="00B15594">
        <w:rPr>
          <w:color w:val="000000" w:themeColor="text1"/>
          <w:lang w:val="uk-UA"/>
        </w:rPr>
        <w:br/>
      </w:r>
    </w:p>
    <w:p w14:paraId="06C65B73" w14:textId="19350AB5" w:rsidR="006B17C7" w:rsidRPr="00B15594" w:rsidRDefault="006B17C7" w:rsidP="006B17C7">
      <w:pPr>
        <w:pStyle w:val="1"/>
        <w:rPr>
          <w:rStyle w:val="10"/>
          <w:color w:val="000000" w:themeColor="text1"/>
          <w:lang w:val="uk-UA"/>
        </w:rPr>
      </w:pPr>
      <w:bookmarkStart w:id="2" w:name="_Toc91078970"/>
      <w:r w:rsidRPr="00B15594">
        <w:rPr>
          <w:b/>
          <w:color w:val="000000" w:themeColor="text1"/>
          <w:sz w:val="28"/>
          <w:szCs w:val="28"/>
          <w:lang w:val="uk-UA"/>
        </w:rPr>
        <w:lastRenderedPageBreak/>
        <w:t>2.</w:t>
      </w:r>
      <w:r w:rsidRPr="00B15594">
        <w:rPr>
          <w:color w:val="000000" w:themeColor="text1"/>
          <w:lang w:val="uk-UA"/>
        </w:rPr>
        <w:t xml:space="preserve"> </w:t>
      </w:r>
      <w:r w:rsidRPr="00B15594">
        <w:rPr>
          <w:rStyle w:val="10"/>
          <w:b/>
          <w:color w:val="000000" w:themeColor="text1"/>
          <w:sz w:val="28"/>
          <w:szCs w:val="28"/>
          <w:lang w:val="uk-UA"/>
        </w:rPr>
        <w:t>П</w:t>
      </w:r>
      <w:bookmarkEnd w:id="2"/>
      <w:r w:rsidR="001C5D84" w:rsidRPr="00B15594">
        <w:rPr>
          <w:rStyle w:val="10"/>
          <w:b/>
          <w:color w:val="000000" w:themeColor="text1"/>
          <w:sz w:val="28"/>
          <w:szCs w:val="28"/>
          <w:lang w:val="uk-UA"/>
        </w:rPr>
        <w:t>ідписання документу</w:t>
      </w:r>
    </w:p>
    <w:p w14:paraId="36AD9860" w14:textId="78D9C584" w:rsidR="00F446F1" w:rsidRPr="00B15594" w:rsidRDefault="001C5D84" w:rsidP="00F446F1">
      <w:pPr>
        <w:rPr>
          <w:color w:val="000000" w:themeColor="text1"/>
          <w:lang w:val="uk-UA"/>
        </w:rPr>
      </w:pPr>
      <w:r w:rsidRPr="00B15594">
        <w:rPr>
          <w:color w:val="000000" w:themeColor="text1"/>
          <w:lang w:val="uk-UA"/>
        </w:rPr>
        <w:t xml:space="preserve">Для накладання підпису вам потрібно визвати </w:t>
      </w:r>
      <w:r w:rsidR="00F446F1" w:rsidRPr="00B15594">
        <w:rPr>
          <w:color w:val="000000" w:themeColor="text1"/>
          <w:lang w:val="uk-UA"/>
        </w:rPr>
        <w:t>метод /api/v1/{clientId}/sign/file</w:t>
      </w:r>
    </w:p>
    <w:p w14:paraId="3CBB6C19" w14:textId="77777777" w:rsidR="00F446F1" w:rsidRPr="00B15594" w:rsidRDefault="00F446F1" w:rsidP="00F446F1">
      <w:pPr>
        <w:rPr>
          <w:color w:val="000000" w:themeColor="text1"/>
          <w:lang w:val="uk-UA"/>
        </w:rPr>
      </w:pPr>
      <w:r w:rsidRPr="00B15594">
        <w:rPr>
          <w:color w:val="000000" w:themeColor="text1"/>
          <w:lang w:val="uk-UA"/>
        </w:rPr>
        <w:t xml:space="preserve">в параметрах: </w:t>
      </w:r>
    </w:p>
    <w:p w14:paraId="7D2ED105" w14:textId="77777777" w:rsidR="00F446F1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>{</w:t>
      </w:r>
    </w:p>
    <w:p w14:paraId="0815BA23" w14:textId="4DB5AB52" w:rsidR="00F446F1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Password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", - пароль 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від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ключа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 xml:space="preserve"> 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(секрет 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користувача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>)</w:t>
      </w:r>
    </w:p>
    <w:p w14:paraId="44927402" w14:textId="6877E344" w:rsidR="00F446F1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KeyName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string</w:t>
      </w:r>
      <w:proofErr w:type="spellEnd"/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", - і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>м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'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я ключа, 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котре обра</w:t>
      </w:r>
      <w:r w:rsidR="00DD4437" w:rsidRPr="00B15594">
        <w:rPr>
          <w:i/>
          <w:iCs/>
          <w:color w:val="000000" w:themeColor="text1"/>
          <w:sz w:val="18"/>
          <w:szCs w:val="18"/>
          <w:lang w:val="uk-UA"/>
        </w:rPr>
        <w:t>в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 xml:space="preserve"> користувач в п.1 </w:t>
      </w:r>
    </w:p>
    <w:p w14:paraId="41793968" w14:textId="2F5F5072" w:rsidR="00F446F1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SignType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- в</w:t>
      </w:r>
      <w:r w:rsidR="00DD4437" w:rsidRPr="00B15594">
        <w:rPr>
          <w:i/>
          <w:iCs/>
          <w:color w:val="000000" w:themeColor="text1"/>
          <w:sz w:val="18"/>
          <w:szCs w:val="18"/>
          <w:lang w:val="uk-UA"/>
        </w:rPr>
        <w:t>ибір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з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вар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іантів</w:t>
      </w:r>
      <w:r w:rsidR="00D06F87" w:rsidRPr="00B15594">
        <w:rPr>
          <w:i/>
          <w:iCs/>
          <w:color w:val="000000" w:themeColor="text1"/>
          <w:sz w:val="18"/>
          <w:szCs w:val="18"/>
          <w:lang w:val="uk-UA"/>
        </w:rPr>
        <w:t xml:space="preserve"> 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>(1 - CADES_BES, 4 - CADES_T, 8 - CADES_C, 16 - CADES_X_LON</w:t>
      </w:r>
      <w:r w:rsidR="00D06F87" w:rsidRPr="00B15594">
        <w:rPr>
          <w:i/>
          <w:iCs/>
          <w:color w:val="000000" w:themeColor="text1"/>
          <w:sz w:val="18"/>
          <w:szCs w:val="18"/>
          <w:lang w:val="uk-UA"/>
        </w:rPr>
        <w:t xml:space="preserve">G, 128 - CADES_X_LONG_TRUSTED) 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гадаю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, Вам </w:t>
      </w:r>
      <w:r w:rsidR="001C5D84" w:rsidRPr="00B15594">
        <w:rPr>
          <w:i/>
          <w:iCs/>
          <w:color w:val="000000" w:themeColor="text1"/>
          <w:sz w:val="18"/>
          <w:szCs w:val="18"/>
          <w:lang w:val="uk-UA"/>
        </w:rPr>
        <w:t>самий підходящій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16 - CADES_X_LONG.</w:t>
      </w:r>
    </w:p>
    <w:p w14:paraId="629C2BF6" w14:textId="570B806D" w:rsidR="00F446F1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AppendDataTsp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": 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true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, - </w:t>
      </w:r>
      <w:r w:rsidR="00D06F87" w:rsidRPr="00B15594">
        <w:rPr>
          <w:i/>
          <w:iCs/>
          <w:color w:val="000000" w:themeColor="text1"/>
          <w:sz w:val="18"/>
          <w:szCs w:val="18"/>
          <w:lang w:val="uk-UA"/>
        </w:rPr>
        <w:t>можете не передавати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, </w:t>
      </w:r>
      <w:r w:rsidR="00D06F87" w:rsidRPr="00B15594">
        <w:rPr>
          <w:i/>
          <w:iCs/>
          <w:color w:val="000000" w:themeColor="text1"/>
          <w:sz w:val="18"/>
          <w:szCs w:val="18"/>
          <w:lang w:val="uk-UA"/>
        </w:rPr>
        <w:t xml:space="preserve">за замовчуванням 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true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, </w:t>
      </w:r>
      <w:r w:rsidR="00DD4437" w:rsidRPr="00B15594">
        <w:rPr>
          <w:rFonts w:cstheme="minorHAnsi"/>
          <w:i/>
          <w:iCs/>
          <w:color w:val="000000" w:themeColor="text1"/>
          <w:sz w:val="18"/>
          <w:szCs w:val="18"/>
          <w:shd w:val="clear" w:color="auto" w:fill="FFFFFF"/>
          <w:lang w:val="uk-UA"/>
        </w:rPr>
        <w:t>чи додавати електронну позначку часу від даних</w:t>
      </w:r>
      <w:r w:rsidRPr="00B15594">
        <w:rPr>
          <w:rFonts w:cstheme="minorHAnsi"/>
          <w:i/>
          <w:iCs/>
          <w:color w:val="000000" w:themeColor="text1"/>
          <w:sz w:val="18"/>
          <w:szCs w:val="18"/>
          <w:lang w:val="uk-UA"/>
        </w:rPr>
        <w:t xml:space="preserve">. </w:t>
      </w:r>
      <w:r w:rsidR="00D06F87" w:rsidRPr="00B15594">
        <w:rPr>
          <w:rFonts w:cstheme="minorHAnsi"/>
          <w:i/>
          <w:iCs/>
          <w:color w:val="000000" w:themeColor="text1"/>
          <w:sz w:val="18"/>
          <w:szCs w:val="18"/>
          <w:lang w:val="uk-UA"/>
        </w:rPr>
        <w:t>Гадаю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, вам </w:t>
      </w:r>
      <w:r w:rsidR="00D06F87" w:rsidRPr="00B15594">
        <w:rPr>
          <w:i/>
          <w:iCs/>
          <w:color w:val="000000" w:themeColor="text1"/>
          <w:sz w:val="18"/>
          <w:szCs w:val="18"/>
          <w:lang w:val="uk-UA"/>
        </w:rPr>
        <w:t>потрібно це робити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>.</w:t>
      </w:r>
    </w:p>
    <w:p w14:paraId="1C4F6CC3" w14:textId="4E086DF5" w:rsidR="00F446F1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FileData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>":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string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", - base64 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строка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, </w:t>
      </w:r>
      <w:r w:rsidR="00662E96" w:rsidRPr="00B15594">
        <w:rPr>
          <w:i/>
          <w:iCs/>
          <w:color w:val="000000" w:themeColor="text1"/>
          <w:sz w:val="18"/>
          <w:szCs w:val="18"/>
          <w:lang w:val="uk-UA"/>
        </w:rPr>
        <w:t>бінарні дані файлу для підпису</w:t>
      </w:r>
    </w:p>
    <w:p w14:paraId="2E0C3A00" w14:textId="571A1712" w:rsidR="00F446F1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 "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AppendData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": 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true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– </w:t>
      </w:r>
      <w:r w:rsidR="00D071A0" w:rsidRPr="00B15594">
        <w:rPr>
          <w:i/>
          <w:iCs/>
          <w:color w:val="000000" w:themeColor="text1"/>
          <w:sz w:val="18"/>
          <w:szCs w:val="18"/>
          <w:lang w:val="uk-UA"/>
        </w:rPr>
        <w:t>ось цей параметр відповідає за зовнішній та внутрішній підпис. Якщо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true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, то </w:t>
      </w:r>
      <w:r w:rsidR="00D071A0" w:rsidRPr="00B15594">
        <w:rPr>
          <w:i/>
          <w:iCs/>
          <w:color w:val="000000" w:themeColor="text1"/>
          <w:sz w:val="18"/>
          <w:szCs w:val="18"/>
          <w:lang w:val="uk-UA"/>
        </w:rPr>
        <w:t>внутрішня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, </w:t>
      </w:r>
      <w:r w:rsidR="00D071A0" w:rsidRPr="00B15594">
        <w:rPr>
          <w:i/>
          <w:iCs/>
          <w:color w:val="000000" w:themeColor="text1"/>
          <w:sz w:val="18"/>
          <w:szCs w:val="18"/>
          <w:lang w:val="uk-UA"/>
        </w:rPr>
        <w:t>якщо</w:t>
      </w:r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</w:t>
      </w:r>
      <w:proofErr w:type="spellStart"/>
      <w:r w:rsidRPr="00B15594">
        <w:rPr>
          <w:i/>
          <w:iCs/>
          <w:color w:val="000000" w:themeColor="text1"/>
          <w:sz w:val="18"/>
          <w:szCs w:val="18"/>
          <w:lang w:val="uk-UA"/>
        </w:rPr>
        <w:t>false</w:t>
      </w:r>
      <w:proofErr w:type="spellEnd"/>
      <w:r w:rsidRPr="00B15594">
        <w:rPr>
          <w:i/>
          <w:iCs/>
          <w:color w:val="000000" w:themeColor="text1"/>
          <w:sz w:val="18"/>
          <w:szCs w:val="18"/>
          <w:lang w:val="uk-UA"/>
        </w:rPr>
        <w:t xml:space="preserve"> - </w:t>
      </w:r>
      <w:r w:rsidR="00D071A0" w:rsidRPr="00B15594">
        <w:rPr>
          <w:i/>
          <w:iCs/>
          <w:color w:val="000000" w:themeColor="text1"/>
          <w:sz w:val="18"/>
          <w:szCs w:val="18"/>
          <w:lang w:val="uk-UA"/>
        </w:rPr>
        <w:t>зовнішня</w:t>
      </w:r>
    </w:p>
    <w:p w14:paraId="6DBC5391" w14:textId="28A7EBED" w:rsidR="006B17C7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  <w:r w:rsidRPr="00B15594">
        <w:rPr>
          <w:i/>
          <w:iCs/>
          <w:color w:val="000000" w:themeColor="text1"/>
          <w:sz w:val="18"/>
          <w:szCs w:val="18"/>
          <w:lang w:val="uk-UA"/>
        </w:rPr>
        <w:t>}</w:t>
      </w:r>
    </w:p>
    <w:p w14:paraId="4D12B7D7" w14:textId="62239DA7" w:rsidR="00F446F1" w:rsidRPr="00B15594" w:rsidRDefault="00F446F1" w:rsidP="00F446F1">
      <w:pPr>
        <w:rPr>
          <w:i/>
          <w:iCs/>
          <w:color w:val="000000" w:themeColor="text1"/>
          <w:sz w:val="18"/>
          <w:szCs w:val="18"/>
          <w:lang w:val="uk-UA"/>
        </w:rPr>
      </w:pPr>
    </w:p>
    <w:p w14:paraId="0B63F4C0" w14:textId="19B845A7" w:rsidR="00F446F1" w:rsidRPr="004813BA" w:rsidRDefault="00D071A0" w:rsidP="00F446F1">
      <w:pPr>
        <w:rPr>
          <w:lang w:val="uk-UA"/>
        </w:rPr>
      </w:pPr>
      <w:r w:rsidRPr="00B15594">
        <w:rPr>
          <w:color w:val="000000" w:themeColor="text1"/>
          <w:lang w:val="uk-UA"/>
        </w:rPr>
        <w:t>У випадку, якщо у користувача активовано другий фактор, також потрібно запитати у користувача поточний код другого фактору, та</w:t>
      </w:r>
      <w:r w:rsidR="00F446F1" w:rsidRPr="00B15594">
        <w:rPr>
          <w:color w:val="000000" w:themeColor="text1"/>
          <w:lang w:val="uk-UA"/>
        </w:rPr>
        <w:t xml:space="preserve"> Password</w:t>
      </w:r>
      <w:r w:rsidRPr="00B15594">
        <w:rPr>
          <w:color w:val="000000" w:themeColor="text1"/>
          <w:lang w:val="uk-UA"/>
        </w:rPr>
        <w:t xml:space="preserve"> зашифрувати</w:t>
      </w:r>
      <w:r w:rsidR="00F446F1" w:rsidRPr="00B15594">
        <w:rPr>
          <w:color w:val="000000" w:themeColor="text1"/>
          <w:lang w:val="uk-UA"/>
        </w:rPr>
        <w:t xml:space="preserve"> </w:t>
      </w:r>
      <w:r w:rsidRPr="004813BA">
        <w:rPr>
          <w:lang w:val="uk-UA"/>
        </w:rPr>
        <w:t>як при</w:t>
      </w:r>
      <w:r w:rsidR="00F446F1" w:rsidRPr="004813BA">
        <w:rPr>
          <w:lang w:val="uk-UA"/>
        </w:rPr>
        <w:t xml:space="preserve"> login.</w:t>
      </w:r>
    </w:p>
    <w:sectPr w:rsidR="00F446F1" w:rsidRPr="00481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205EA"/>
    <w:multiLevelType w:val="hybridMultilevel"/>
    <w:tmpl w:val="DA9C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1C69"/>
    <w:multiLevelType w:val="hybridMultilevel"/>
    <w:tmpl w:val="5FF0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CF"/>
    <w:rsid w:val="00080E21"/>
    <w:rsid w:val="00192E53"/>
    <w:rsid w:val="001C5D84"/>
    <w:rsid w:val="001D74A2"/>
    <w:rsid w:val="00294FCF"/>
    <w:rsid w:val="002C2BA5"/>
    <w:rsid w:val="002D557D"/>
    <w:rsid w:val="00350E11"/>
    <w:rsid w:val="003C459B"/>
    <w:rsid w:val="003E75D5"/>
    <w:rsid w:val="004813BA"/>
    <w:rsid w:val="00495BDD"/>
    <w:rsid w:val="00662E96"/>
    <w:rsid w:val="006B17C7"/>
    <w:rsid w:val="008A66B8"/>
    <w:rsid w:val="009F49A5"/>
    <w:rsid w:val="00A2710D"/>
    <w:rsid w:val="00AF77F6"/>
    <w:rsid w:val="00B15594"/>
    <w:rsid w:val="00BB5320"/>
    <w:rsid w:val="00BF5335"/>
    <w:rsid w:val="00C063B5"/>
    <w:rsid w:val="00D06F87"/>
    <w:rsid w:val="00D071A0"/>
    <w:rsid w:val="00DD4437"/>
    <w:rsid w:val="00DD66B5"/>
    <w:rsid w:val="00EC1765"/>
    <w:rsid w:val="00F446F1"/>
    <w:rsid w:val="00F5684F"/>
    <w:rsid w:val="00F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6C45"/>
  <w15:chartTrackingRefBased/>
  <w15:docId w15:val="{19424895-D530-45AF-8184-7C99FB7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10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71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B1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1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6B17C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B17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17C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positsign.com/swagger-api-doc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positsign.com/swagger-api-doc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23D7-0C84-4F31-8A2C-46C456E2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Stasiv</dc:creator>
  <cp:keywords/>
  <dc:description/>
  <cp:lastModifiedBy>Microsoft Office User</cp:lastModifiedBy>
  <cp:revision>23</cp:revision>
  <dcterms:created xsi:type="dcterms:W3CDTF">2021-12-22T12:44:00Z</dcterms:created>
  <dcterms:modified xsi:type="dcterms:W3CDTF">2024-02-08T14:22:00Z</dcterms:modified>
</cp:coreProperties>
</file>